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279" w:rsidRDefault="00733279" w:rsidP="0073327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33"/>
        <w:gridCol w:w="4629"/>
      </w:tblGrid>
      <w:tr w:rsidR="00B22025" w:rsidTr="00B22025">
        <w:tc>
          <w:tcPr>
            <w:tcW w:w="4531" w:type="dxa"/>
          </w:tcPr>
          <w:p w:rsidR="00B22025" w:rsidRDefault="00B22025" w:rsidP="00733279">
            <w:r>
              <w:rPr>
                <w:noProof/>
              </w:rPr>
              <w:drawing>
                <wp:inline distT="0" distB="0" distL="0" distR="0" wp14:anchorId="57756392" wp14:editId="4D79CD3A">
                  <wp:extent cx="2712769" cy="3543300"/>
                  <wp:effectExtent l="0" t="0" r="0" b="0"/>
                  <wp:docPr id="1" name="Grafik 1" descr="Ein Bild, das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temap_Sicherheit_Ruderwiki_Abb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260" cy="355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B22025" w:rsidRDefault="00B22025" w:rsidP="00733279">
            <w:r>
              <w:rPr>
                <w:noProof/>
              </w:rPr>
              <w:drawing>
                <wp:inline distT="0" distB="0" distL="0" distR="0">
                  <wp:extent cx="2838426" cy="2606040"/>
                  <wp:effectExtent l="0" t="0" r="635" b="3810"/>
                  <wp:docPr id="2" name="Grafik 2" descr="Ein Bild, das Screensho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temap_Sicherheit_Ruderwiki_Abb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178" cy="261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855" w:rsidRDefault="00A92855" w:rsidP="00733279">
      <w:bookmarkStart w:id="0" w:name="_GoBack"/>
      <w:bookmarkEnd w:id="0"/>
    </w:p>
    <w:p w:rsidR="00B22025" w:rsidRDefault="00B22025" w:rsidP="00733279">
      <w:r>
        <w:rPr>
          <w:noProof/>
        </w:rPr>
        <w:lastRenderedPageBreak/>
        <w:drawing>
          <wp:inline distT="0" distB="0" distL="0" distR="0">
            <wp:extent cx="2532861" cy="5536565"/>
            <wp:effectExtent l="0" t="0" r="1270" b="6985"/>
            <wp:docPr id="4" name="Grafik 4" descr="Ein Bild, das draußen, Wasser, Person, trag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wimmweste 3_Ausschnit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36365" cy="554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025" w:rsidRDefault="00B22025" w:rsidP="00733279">
      <w:r>
        <w:t>Rettungswesten können auch beim Rudern problemlos getragen werden</w:t>
      </w:r>
    </w:p>
    <w:p w:rsidR="00B22025" w:rsidRPr="00733279" w:rsidRDefault="00B22025" w:rsidP="00733279"/>
    <w:p w:rsidR="001455E9" w:rsidRPr="00733279" w:rsidRDefault="001455E9"/>
    <w:sectPr w:rsidR="001455E9" w:rsidRPr="007332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79"/>
    <w:rsid w:val="001455E9"/>
    <w:rsid w:val="00374E47"/>
    <w:rsid w:val="00733279"/>
    <w:rsid w:val="007C7656"/>
    <w:rsid w:val="00A92855"/>
    <w:rsid w:val="00B2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6112"/>
  <w15:chartTrackingRefBased/>
  <w15:docId w15:val="{C59479C8-1875-41B5-B86E-EE02AEB5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3279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2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Ebert</dc:creator>
  <cp:keywords/>
  <dc:description/>
  <cp:lastModifiedBy>Romana</cp:lastModifiedBy>
  <cp:revision>2</cp:revision>
  <dcterms:created xsi:type="dcterms:W3CDTF">2020-11-12T13:14:00Z</dcterms:created>
  <dcterms:modified xsi:type="dcterms:W3CDTF">2020-11-12T13:14:00Z</dcterms:modified>
</cp:coreProperties>
</file>